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C7A0" w14:textId="4B87F7D7" w:rsidR="00F76334" w:rsidRDefault="004A15CA">
      <w:r>
        <w:rPr>
          <w:noProof/>
        </w:rPr>
        <w:drawing>
          <wp:inline distT="0" distB="0" distL="0" distR="0" wp14:anchorId="54FF9E9B" wp14:editId="0CA2F4DF">
            <wp:extent cx="6732128" cy="4229100"/>
            <wp:effectExtent l="0" t="0" r="0" b="0"/>
            <wp:docPr id="354720901" name="Obrázek 1" descr="Tříkrálová sbírka 2026 - 26. ročník - Oficiální stránky obce Hli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říkrálová sbírka 2026 - 26. ročník - Oficiální stránky obce Hli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128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FD625" w14:textId="69FCB3ED" w:rsidR="004A15CA" w:rsidRDefault="004A15CA" w:rsidP="004A15CA">
      <w:pPr>
        <w:jc w:val="center"/>
        <w:rPr>
          <w:rFonts w:ascii="Times New Roman" w:hAnsi="Times New Roman" w:cs="Times New Roman"/>
          <w:b/>
          <w:bCs w:val="0"/>
          <w:sz w:val="96"/>
          <w:szCs w:val="96"/>
        </w:rPr>
      </w:pPr>
      <w:r w:rsidRPr="004A15CA">
        <w:rPr>
          <w:rFonts w:ascii="Times New Roman" w:hAnsi="Times New Roman" w:cs="Times New Roman"/>
          <w:b/>
          <w:bCs w:val="0"/>
          <w:sz w:val="96"/>
          <w:szCs w:val="96"/>
        </w:rPr>
        <w:t>Charita Písek</w:t>
      </w:r>
    </w:p>
    <w:p w14:paraId="2485632A" w14:textId="7D75A598" w:rsidR="004A15CA" w:rsidRDefault="004A15CA" w:rsidP="004A15CA">
      <w:pPr>
        <w:jc w:val="center"/>
        <w:rPr>
          <w:rFonts w:ascii="Times New Roman" w:hAnsi="Times New Roman" w:cs="Times New Roman"/>
          <w:b/>
          <w:bCs w:val="0"/>
          <w:sz w:val="36"/>
          <w:szCs w:val="36"/>
        </w:rPr>
      </w:pPr>
      <w:r>
        <w:rPr>
          <w:rFonts w:ascii="Times New Roman" w:hAnsi="Times New Roman" w:cs="Times New Roman"/>
          <w:b/>
          <w:bCs w:val="0"/>
          <w:sz w:val="36"/>
          <w:szCs w:val="36"/>
        </w:rPr>
        <w:t>Tříkrálová sbírka 2026 podpoří:</w:t>
      </w:r>
    </w:p>
    <w:p w14:paraId="3A2AFA01" w14:textId="77777777" w:rsidR="006246D3" w:rsidRPr="006246D3" w:rsidRDefault="004A15CA" w:rsidP="006246D3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246D3">
        <w:rPr>
          <w:rFonts w:ascii="Times New Roman" w:hAnsi="Times New Roman" w:cs="Times New Roman"/>
          <w:b/>
          <w:sz w:val="44"/>
          <w:szCs w:val="44"/>
        </w:rPr>
        <w:t>Rekonstrukci azylového domu sv. Alžběty</w:t>
      </w:r>
    </w:p>
    <w:p w14:paraId="032FF413" w14:textId="39EE6315" w:rsidR="004A15CA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sz w:val="44"/>
          <w:szCs w:val="44"/>
        </w:rPr>
        <w:t>pro matky s dětmi ve Veselíčku</w:t>
      </w:r>
    </w:p>
    <w:p w14:paraId="47B751E8" w14:textId="1F3157C7" w:rsidR="004A15CA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color w:val="EE000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color w:val="EE0000"/>
          <w:sz w:val="44"/>
          <w:szCs w:val="44"/>
        </w:rPr>
        <w:sym w:font="Wingdings" w:char="F052"/>
      </w:r>
    </w:p>
    <w:p w14:paraId="1714A48B" w14:textId="22DD426C" w:rsidR="006246D3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sz w:val="44"/>
          <w:szCs w:val="44"/>
        </w:rPr>
        <w:t>Provoz Střediska pomoci</w:t>
      </w:r>
    </w:p>
    <w:p w14:paraId="59214361" w14:textId="77777777" w:rsidR="006246D3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color w:val="EE000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color w:val="EE0000"/>
          <w:sz w:val="44"/>
          <w:szCs w:val="44"/>
        </w:rPr>
        <w:sym w:font="Wingdings" w:char="F052"/>
      </w:r>
    </w:p>
    <w:p w14:paraId="357705DC" w14:textId="53C463C4" w:rsidR="006246D3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sz w:val="44"/>
          <w:szCs w:val="44"/>
        </w:rPr>
        <w:t>Dobrovolnické centrum BONUM</w:t>
      </w:r>
    </w:p>
    <w:p w14:paraId="143B876C" w14:textId="77777777" w:rsidR="006246D3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color w:val="EE000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color w:val="EE0000"/>
          <w:sz w:val="44"/>
          <w:szCs w:val="44"/>
        </w:rPr>
        <w:sym w:font="Wingdings" w:char="F052"/>
      </w:r>
    </w:p>
    <w:p w14:paraId="5D40A660" w14:textId="1A342BEC" w:rsid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sz w:val="44"/>
          <w:szCs w:val="44"/>
        </w:rPr>
      </w:pPr>
      <w:r w:rsidRPr="006246D3">
        <w:rPr>
          <w:rFonts w:ascii="Times New Roman" w:hAnsi="Times New Roman" w:cs="Times New Roman"/>
          <w:b/>
          <w:bCs w:val="0"/>
          <w:sz w:val="44"/>
          <w:szCs w:val="44"/>
        </w:rPr>
        <w:t>Pomoc občanům v rámci Charitní záchranné sítě</w:t>
      </w:r>
    </w:p>
    <w:p w14:paraId="3EC607BD" w14:textId="77777777" w:rsid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sz w:val="44"/>
          <w:szCs w:val="44"/>
        </w:rPr>
      </w:pPr>
    </w:p>
    <w:p w14:paraId="7937F452" w14:textId="77777777" w:rsidR="006246D3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sz w:val="24"/>
        </w:rPr>
      </w:pPr>
    </w:p>
    <w:p w14:paraId="743240DE" w14:textId="1BD79A6D" w:rsidR="006246D3" w:rsidRPr="00F61023" w:rsidRDefault="006246D3" w:rsidP="006246D3">
      <w:pPr>
        <w:pStyle w:val="Bezmezer"/>
        <w:jc w:val="center"/>
        <w:rPr>
          <w:rFonts w:ascii="Cavolini" w:hAnsi="Cavolini" w:cs="Cavolini"/>
          <w:b/>
          <w:bCs w:val="0"/>
          <w:color w:val="0070C0"/>
          <w:sz w:val="38"/>
          <w:szCs w:val="38"/>
        </w:rPr>
      </w:pPr>
      <w:r w:rsidRPr="00F61023">
        <w:rPr>
          <w:rFonts w:ascii="Cavolini" w:hAnsi="Cavolini" w:cs="Cavolini"/>
          <w:b/>
          <w:bCs w:val="0"/>
          <w:color w:val="0070C0"/>
          <w:sz w:val="38"/>
          <w:szCs w:val="38"/>
          <w:highlight w:val="yellow"/>
        </w:rPr>
        <w:t xml:space="preserve">Pokladnička je i letos umístěna </w:t>
      </w:r>
      <w:r w:rsidR="00F61023" w:rsidRPr="00F61023">
        <w:rPr>
          <w:rFonts w:ascii="Cavolini" w:hAnsi="Cavolini" w:cs="Cavolini"/>
          <w:b/>
          <w:bCs w:val="0"/>
          <w:color w:val="0070C0"/>
          <w:sz w:val="38"/>
          <w:szCs w:val="38"/>
          <w:highlight w:val="yellow"/>
        </w:rPr>
        <w:t>v Tálíně</w:t>
      </w:r>
      <w:r w:rsidRPr="00F61023">
        <w:rPr>
          <w:rFonts w:ascii="Cavolini" w:hAnsi="Cavolini" w:cs="Cavolini"/>
          <w:b/>
          <w:bCs w:val="0"/>
          <w:color w:val="0070C0"/>
          <w:sz w:val="38"/>
          <w:szCs w:val="38"/>
          <w:highlight w:val="yellow"/>
        </w:rPr>
        <w:t xml:space="preserve"> na poště</w:t>
      </w:r>
      <w:r w:rsidRPr="00F61023">
        <w:rPr>
          <w:rFonts w:ascii="Cavolini" w:hAnsi="Cavolini" w:cs="Cavolini"/>
          <w:b/>
          <w:bCs w:val="0"/>
          <w:color w:val="0070C0"/>
          <w:sz w:val="38"/>
          <w:szCs w:val="38"/>
        </w:rPr>
        <w:t xml:space="preserve"> </w:t>
      </w:r>
    </w:p>
    <w:p w14:paraId="427CEA4F" w14:textId="77777777" w:rsidR="006246D3" w:rsidRDefault="006246D3" w:rsidP="006246D3">
      <w:pPr>
        <w:pStyle w:val="Bezmezer"/>
        <w:jc w:val="center"/>
        <w:rPr>
          <w:rFonts w:ascii="Cavolini" w:hAnsi="Cavolini" w:cs="Cavolini"/>
          <w:b/>
          <w:bCs w:val="0"/>
          <w:color w:val="0070C0"/>
          <w:sz w:val="8"/>
          <w:szCs w:val="8"/>
        </w:rPr>
      </w:pPr>
    </w:p>
    <w:p w14:paraId="21D27581" w14:textId="77777777" w:rsidR="006246D3" w:rsidRPr="006246D3" w:rsidRDefault="006246D3" w:rsidP="006246D3">
      <w:pPr>
        <w:pStyle w:val="Bezmezer"/>
        <w:jc w:val="center"/>
        <w:rPr>
          <w:rFonts w:ascii="Times New Roman" w:hAnsi="Times New Roman" w:cs="Times New Roman"/>
          <w:b/>
          <w:bCs w:val="0"/>
          <w:color w:val="0070C0"/>
          <w:sz w:val="8"/>
          <w:szCs w:val="8"/>
        </w:rPr>
      </w:pPr>
    </w:p>
    <w:p w14:paraId="49EE8F46" w14:textId="10AF2E38" w:rsidR="006246D3" w:rsidRPr="006246D3" w:rsidRDefault="006246D3" w:rsidP="004A15CA">
      <w:pPr>
        <w:jc w:val="center"/>
        <w:rPr>
          <w:rFonts w:ascii="Cavolini" w:hAnsi="Cavolini" w:cs="Cavolini"/>
          <w:b/>
          <w:bCs w:val="0"/>
          <w:color w:val="0070C0"/>
          <w:sz w:val="72"/>
          <w:szCs w:val="72"/>
        </w:rPr>
      </w:pPr>
      <w:r w:rsidRPr="006246D3">
        <w:rPr>
          <w:rFonts w:ascii="Cavolini" w:hAnsi="Cavolini" w:cs="Cavolini"/>
          <w:b/>
          <w:bCs w:val="0"/>
          <w:color w:val="0070C0"/>
          <w:sz w:val="72"/>
          <w:szCs w:val="72"/>
        </w:rPr>
        <w:t>DĚKUJEME</w:t>
      </w:r>
    </w:p>
    <w:sectPr w:rsidR="006246D3" w:rsidRPr="006246D3" w:rsidSect="004A1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A"/>
    <w:rsid w:val="00135B87"/>
    <w:rsid w:val="00463163"/>
    <w:rsid w:val="004A15CA"/>
    <w:rsid w:val="006246D3"/>
    <w:rsid w:val="00B71FB6"/>
    <w:rsid w:val="00E0752F"/>
    <w:rsid w:val="00EB5948"/>
    <w:rsid w:val="00F61023"/>
    <w:rsid w:val="00F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4169"/>
  <w15:chartTrackingRefBased/>
  <w15:docId w15:val="{4D444E9E-2F5D-4025-B741-2A1AA107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sz w:val="22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5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5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5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5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5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5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5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5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5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5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5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5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5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5C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5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5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5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5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5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5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5CA"/>
    <w:rPr>
      <w:b/>
      <w:bCs w:val="0"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246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Študentová</dc:creator>
  <cp:keywords/>
  <dc:description/>
  <cp:lastModifiedBy>Jana Študentová</cp:lastModifiedBy>
  <cp:revision>1</cp:revision>
  <cp:lastPrinted>2026-01-06T13:17:00Z</cp:lastPrinted>
  <dcterms:created xsi:type="dcterms:W3CDTF">2026-01-06T12:55:00Z</dcterms:created>
  <dcterms:modified xsi:type="dcterms:W3CDTF">2026-01-06T13:21:00Z</dcterms:modified>
</cp:coreProperties>
</file>